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righ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Załącznik nr 1</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righ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do Regulaminu Programu</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righ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rezydencji badawczo-artystycznych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center"/>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Karta zgłoszenia do Programu rezydencji badawczo-artystycznych</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center"/>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2026 | cykl: „Transfer: nowe światy”</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Realizatorzy i realizatorki projektu</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720" w:right="0" w:firstLine="0"/>
        <w:rPr>
          <w:b w:val="1"/>
          <w:bCs w:val="1"/>
          <w:sz w:val="24"/>
          <w:szCs w:val="24"/>
        </w:rPr>
      </w:pPr>
      <w:r w:rsidDel="00000000" w:rsidR="00000000" w:rsidRPr="00000000">
        <w:rPr>
          <w:rtl w:val="0"/>
        </w:rPr>
      </w:r>
    </w:p>
    <w:tbl>
      <w:tblPr>
        <w:tblStyle w:val="Table1"/>
        <w:tblW w:w="8745.0" w:type="dxa"/>
        <w:jc w:val="left"/>
        <w:tblInd w:w="185.0" w:type="dxa"/>
        <w:tblLayout w:type="fixed"/>
        <w:tblLook w:val="0600"/>
      </w:tblPr>
      <w:tblGrid>
        <w:gridCol w:w="3000"/>
        <w:gridCol w:w="5745"/>
        <w:tblGridChange w:id="0">
          <w:tblGrid>
            <w:gridCol w:w="3000"/>
            <w:gridCol w:w="5745"/>
          </w:tblGrid>
        </w:tblGridChange>
      </w:tblGrid>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imię i nazwisko</w:t>
            </w:r>
          </w:p>
        </w:tc>
        <w:tc>
          <w:tcPr>
            <w:tcBorders>
              <w:top w:color="000000" w:space="0" w:sz="8" w:val="single"/>
              <w:bottom w:color="000000" w:space="0" w:sz="8" w:val="single"/>
              <w:right w:color="000000" w:space="0" w:sz="8"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5" w:hRule="atLeast"/>
          <w:tblHeader w:val="0"/>
        </w:trPr>
        <w:tc>
          <w:tcPr>
            <w:tcBorders>
              <w:left w:color="000000" w:space="0" w:sz="8" w:val="single"/>
              <w:right w:color="000000" w:space="0" w:sz="8"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pełny adres (ulica/miejscowość/kod pocztowy)</w:t>
            </w:r>
          </w:p>
        </w:tc>
        <w:tc>
          <w:tcPr>
            <w:tcBorders>
              <w:right w:color="000000" w:space="0" w:sz="8" w:val="single"/>
            </w:tcBorders>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telefon</w:t>
            </w:r>
          </w:p>
        </w:tc>
        <w:tc>
          <w:tcPr>
            <w:tcBorders>
              <w:top w:color="000000" w:space="0" w:sz="8" w:val="single"/>
              <w:bottom w:color="000000" w:space="0" w:sz="8" w:val="single"/>
              <w:right w:color="000000" w:space="0" w:sz="8"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5" w:hRule="atLeast"/>
          <w:tblHeader w:val="0"/>
        </w:trPr>
        <w:tc>
          <w:tcPr>
            <w:tcBorders>
              <w:left w:color="000000" w:space="0" w:sz="8" w:val="single"/>
              <w:right w:color="000000" w:space="0" w:sz="8"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e-mail</w:t>
            </w:r>
          </w:p>
        </w:tc>
        <w:tc>
          <w:tcPr>
            <w:tcBorders>
              <w:right w:color="000000" w:space="0" w:sz="8"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członkowie i członkinie zespołu (jeśli dotyczy)</w:t>
            </w:r>
          </w:p>
        </w:tc>
        <w:tc>
          <w:tcPr>
            <w:tcBorders>
              <w:top w:color="000000" w:space="0" w:sz="8" w:val="single"/>
              <w:bottom w:color="000000" w:space="0" w:sz="8" w:val="single"/>
              <w:right w:color="000000" w:space="0" w:sz="8"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Tytuł projektu</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sz w:val="24"/>
          <w:szCs w:val="24"/>
        </w:rPr>
      </w:pPr>
      <w:r w:rsidDel="00000000" w:rsidR="00000000" w:rsidRPr="00000000">
        <w:rPr>
          <w:rtl w:val="0"/>
        </w:rPr>
      </w:r>
    </w:p>
    <w:tbl>
      <w:tblPr>
        <w:tblStyle w:val="Table2"/>
        <w:tblW w:w="8775.0" w:type="dxa"/>
        <w:jc w:val="left"/>
        <w:tblInd w:w="170.0" w:type="dxa"/>
        <w:tblLayout w:type="fixed"/>
        <w:tblLook w:val="0600"/>
      </w:tblPr>
      <w:tblGrid>
        <w:gridCol w:w="8775"/>
        <w:tblGridChange w:id="0">
          <w:tblGrid>
            <w:gridCol w:w="8775"/>
          </w:tblGrid>
        </w:tblGridChange>
      </w:tblGrid>
      <w:tr>
        <w:trPr>
          <w:cantSplit w:val="0"/>
          <w:trHeight w:val="160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Szacunkowy budżet</w:t>
      </w:r>
      <w:r w:rsidDel="00000000" w:rsidR="00000000" w:rsidRPr="00000000">
        <w:rPr>
          <w:i w:val="0"/>
          <w:iCs w:val="0"/>
          <w:smallCaps w:val="0"/>
          <w:strike w:val="0"/>
          <w:color w:val="000000"/>
          <w:sz w:val="24"/>
          <w:szCs w:val="24"/>
          <w:u w:val="none"/>
          <w:shd w:fill="auto" w:val="clear"/>
          <w:vertAlign w:val="baseline"/>
          <w:rtl w:val="0"/>
        </w:rPr>
        <w:t xml:space="preserve"> </w:t>
      </w:r>
      <w:r w:rsidDel="00000000" w:rsidR="00000000" w:rsidRPr="00000000">
        <w:rPr>
          <w:b w:val="1"/>
          <w:bCs w:val="1"/>
          <w:i w:val="0"/>
          <w:iCs w:val="0"/>
          <w:smallCaps w:val="0"/>
          <w:strike w:val="0"/>
          <w:color w:val="000000"/>
          <w:sz w:val="24"/>
          <w:szCs w:val="24"/>
          <w:u w:val="none"/>
          <w:shd w:fill="auto" w:val="clear"/>
          <w:vertAlign w:val="baseline"/>
          <w:rtl w:val="0"/>
        </w:rPr>
        <w:t xml:space="preserve">projektu</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Wskazanie podziału budżetu projektu na honoraria oraz koszty produkcyjne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141" w:right="0" w:firstLine="0"/>
        <w:rPr>
          <w:sz w:val="24"/>
          <w:szCs w:val="24"/>
        </w:rPr>
      </w:pPr>
      <w:r w:rsidDel="00000000" w:rsidR="00000000" w:rsidRPr="00000000">
        <w:rPr>
          <w:rtl w:val="0"/>
        </w:rPr>
      </w:r>
    </w:p>
    <w:tbl>
      <w:tblPr>
        <w:tblStyle w:val="Table3"/>
        <w:tblW w:w="8879.0" w:type="dxa"/>
        <w:jc w:val="left"/>
        <w:tblInd w:w="141.0" w:type="dxa"/>
        <w:tblLayout w:type="fixed"/>
        <w:tblLook w:val="0600"/>
      </w:tblPr>
      <w:tblGrid>
        <w:gridCol w:w="6044"/>
        <w:gridCol w:w="2835"/>
        <w:tblGridChange w:id="0">
          <w:tblGrid>
            <w:gridCol w:w="6044"/>
            <w:gridCol w:w="28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nazwa materiału lub usługi</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kwota brutto</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Ramowy harmonogram projektu Rezydencji</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Propozycja harmonogramu działań obejmująca m.in. wybór terminu Rezydencji (lipiec lub sierpień</w:t>
      </w:r>
      <w:r w:rsidDel="00000000" w:rsidR="00000000" w:rsidRPr="00000000">
        <w:rPr>
          <w:sz w:val="24"/>
          <w:szCs w:val="24"/>
          <w:rtl w:val="0"/>
        </w:rPr>
        <w:t xml:space="preserve">, albo lipiec i sierpień</w:t>
      </w:r>
      <w:r w:rsidDel="00000000" w:rsidR="00000000" w:rsidRPr="00000000">
        <w:rPr>
          <w:i w:val="0"/>
          <w:iCs w:val="0"/>
          <w:smallCaps w:val="0"/>
          <w:strike w:val="0"/>
          <w:color w:val="000000"/>
          <w:sz w:val="24"/>
          <w:szCs w:val="24"/>
          <w:u w:val="none"/>
          <w:shd w:fill="auto" w:val="clear"/>
          <w:vertAlign w:val="baseline"/>
          <w:rtl w:val="0"/>
        </w:rPr>
        <w:t xml:space="preserve">) oraz umiejscowienie w harmonogramie minimum </w:t>
      </w:r>
      <w:r w:rsidDel="00000000" w:rsidR="00000000" w:rsidRPr="00000000">
        <w:rPr>
          <w:sz w:val="24"/>
          <w:szCs w:val="24"/>
          <w:rtl w:val="0"/>
        </w:rPr>
        <w:t xml:space="preserve">5</w:t>
      </w:r>
      <w:r w:rsidDel="00000000" w:rsidR="00000000" w:rsidRPr="00000000">
        <w:rPr>
          <w:i w:val="0"/>
          <w:iCs w:val="0"/>
          <w:smallCaps w:val="0"/>
          <w:strike w:val="0"/>
          <w:color w:val="000000"/>
          <w:sz w:val="24"/>
          <w:szCs w:val="24"/>
          <w:u w:val="none"/>
          <w:shd w:fill="auto" w:val="clear"/>
          <w:vertAlign w:val="baseline"/>
          <w:rtl w:val="0"/>
        </w:rPr>
        <w:t xml:space="preserve"> wydarzeń.</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141" w:right="0" w:firstLine="0"/>
        <w:rPr>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8879.0" w:type="dxa"/>
        <w:jc w:val="left"/>
        <w:tblInd w:w="141.0" w:type="dxa"/>
        <w:tblLayout w:type="fixed"/>
        <w:tblLook w:val="0600"/>
      </w:tblPr>
      <w:tblGrid>
        <w:gridCol w:w="6059"/>
        <w:gridCol w:w="2820"/>
        <w:tblGridChange w:id="0">
          <w:tblGrid>
            <w:gridCol w:w="6059"/>
            <w:gridCol w:w="282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rodzaj działań</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terminy realizacji</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Opis projektu (maks. 2 strony A4)</w:t>
      </w:r>
    </w:p>
    <w:p w:rsidR="00000000" w:rsidDel="00000000" w:rsidP="00000000" w:rsidRDefault="00000000" w:rsidRPr="00000000" w14:paraId="0000003E">
      <w:pPr>
        <w:widowControl w:val="0"/>
        <w:spacing w:before="24" w:line="240" w:lineRule="auto"/>
        <w:jc w:val="both"/>
        <w:rPr>
          <w:b w:val="1"/>
          <w:bCs w:val="1"/>
          <w:sz w:val="24"/>
          <w:szCs w:val="24"/>
        </w:rPr>
      </w:pPr>
      <w:r w:rsidDel="00000000" w:rsidR="00000000" w:rsidRPr="00000000">
        <w:rPr>
          <w:sz w:val="24"/>
          <w:szCs w:val="24"/>
          <w:rtl w:val="0"/>
        </w:rPr>
        <w:t xml:space="preserve">Idea projektu, przyjęta metodologia badań, sposób realizacji działań badawczo-artystycznych.</w:t>
      </w:r>
      <w:r w:rsidDel="00000000" w:rsidR="00000000" w:rsidRPr="00000000">
        <w:rPr>
          <w:b w:val="1"/>
          <w:bCs w:val="1"/>
          <w:sz w:val="24"/>
          <w:szCs w:val="24"/>
          <w:rtl w:val="0"/>
        </w:rPr>
        <w:t xml:space="preserve"> </w:t>
      </w:r>
      <w:r w:rsidDel="00000000" w:rsidR="00000000" w:rsidRPr="00000000">
        <w:rPr>
          <w:sz w:val="24"/>
          <w:szCs w:val="24"/>
          <w:rtl w:val="0"/>
        </w:rPr>
        <w:t xml:space="preserve">Wymagane jest scharakteryzowanie działań badawczo-artystycznych, obejmujących minimum pięć wydarzeń o zróżnicowanym charakterze, wykorzystanych technik, narzędzi oraz form realizacji działań. Opis powinien odnosić się do potencjałów, zasobów, problemów oraz potrzeb społeczności lokalnej dzielnicy Główna. Należy uwzględnić również charakterystykę grup odbiorczych Rezydencji oraz sposoby rekrutacji uczestników planowanych wydarzeń.</w:t>
      </w:r>
      <w:r w:rsidDel="00000000" w:rsidR="00000000" w:rsidRPr="00000000">
        <w:rPr>
          <w:rtl w:val="0"/>
        </w:rPr>
      </w:r>
    </w:p>
    <w:sdt>
      <w:sdtPr>
        <w:lock w:val="contentLocked"/>
        <w:id w:val="-1213225478"/>
        <w:tag w:val="goog_rdk_0"/>
      </w:sdtPr>
      <w:sdtContent>
        <w:tbl>
          <w:tblPr>
            <w:tblStyle w:val="Table5"/>
            <w:tblW w:w="8970.0" w:type="dxa"/>
            <w:jc w:val="left"/>
            <w:tblInd w:w="1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50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sz w:val="24"/>
                    <w:szCs w:val="24"/>
                  </w:rPr>
                </w:pPr>
                <w:r w:rsidDel="00000000" w:rsidR="00000000" w:rsidRPr="00000000">
                  <w:rPr>
                    <w:rtl w:val="0"/>
                  </w:rPr>
                </w:r>
              </w:p>
            </w:tc>
          </w:tr>
        </w:tbl>
      </w:sdtContent>
    </w:sdt>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b w:val="1"/>
          <w:bCs w:val="1"/>
          <w:sz w:val="24"/>
          <w:szCs w:val="24"/>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b w:val="1"/>
          <w:bCs w:val="1"/>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b w:val="1"/>
          <w:bCs w:val="1"/>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Portfolio</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141" w:right="0" w:firstLine="0"/>
        <w:rPr>
          <w:i w:val="0"/>
          <w:iCs w:val="0"/>
          <w:smallCaps w:val="0"/>
          <w:strike w:val="0"/>
          <w:color w:val="00000a"/>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Proszę zaznaczyć znakiem </w:t>
      </w:r>
      <w:r w:rsidDel="00000000" w:rsidR="00000000" w:rsidRPr="00000000">
        <w:rPr>
          <w:b w:val="1"/>
          <w:bCs w:val="1"/>
          <w:i w:val="0"/>
          <w:iCs w:val="0"/>
          <w:smallCaps w:val="0"/>
          <w:strike w:val="0"/>
          <w:color w:val="000000"/>
          <w:sz w:val="24"/>
          <w:szCs w:val="24"/>
          <w:u w:val="none"/>
          <w:shd w:fill="auto" w:val="clear"/>
          <w:vertAlign w:val="baseline"/>
          <w:rtl w:val="0"/>
        </w:rPr>
        <w:t xml:space="preserve">X</w:t>
      </w:r>
      <w:r w:rsidDel="00000000" w:rsidR="00000000" w:rsidRPr="00000000">
        <w:rPr>
          <w:i w:val="0"/>
          <w:iCs w:val="0"/>
          <w:smallCaps w:val="0"/>
          <w:strike w:val="0"/>
          <w:color w:val="000000"/>
          <w:sz w:val="24"/>
          <w:szCs w:val="24"/>
          <w:u w:val="none"/>
          <w:shd w:fill="auto" w:val="clear"/>
          <w:vertAlign w:val="baseline"/>
          <w:rtl w:val="0"/>
        </w:rPr>
        <w:t xml:space="preserve">, w jakiej formie przesłane zostanie portfolio </w:t>
      </w:r>
      <w:r w:rsidDel="00000000" w:rsidR="00000000" w:rsidRPr="00000000">
        <w:rPr>
          <w:i w:val="0"/>
          <w:iCs w:val="0"/>
          <w:smallCaps w:val="0"/>
          <w:strike w:val="0"/>
          <w:color w:val="00000a"/>
          <w:sz w:val="24"/>
          <w:szCs w:val="24"/>
          <w:u w:val="none"/>
          <w:shd w:fill="auto" w:val="clear"/>
          <w:vertAlign w:val="baseline"/>
          <w:rtl w:val="0"/>
        </w:rPr>
        <w:t xml:space="preserve">prezentujące dotychczasowe doświadczenie, działania, projekty, prace, etc. uczestników naboru.</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141" w:right="0" w:firstLine="0"/>
        <w:rPr>
          <w:i w:val="0"/>
          <w:iCs w:val="0"/>
          <w:smallCaps w:val="0"/>
          <w:strike w:val="0"/>
          <w:color w:val="00000a"/>
          <w:sz w:val="24"/>
          <w:szCs w:val="24"/>
          <w:u w:val="none"/>
          <w:shd w:fill="auto" w:val="clear"/>
          <w:vertAlign w:val="baseline"/>
        </w:rPr>
      </w:pPr>
      <w:r w:rsidDel="00000000" w:rsidR="00000000" w:rsidRPr="00000000">
        <w:rPr>
          <w:rtl w:val="0"/>
        </w:rPr>
      </w:r>
    </w:p>
    <w:tbl>
      <w:tblPr>
        <w:tblStyle w:val="Table6"/>
        <w:tblW w:w="8879.0" w:type="dxa"/>
        <w:jc w:val="left"/>
        <w:tblInd w:w="141.0" w:type="dxa"/>
        <w:tblLayout w:type="fixed"/>
        <w:tblLook w:val="0600"/>
      </w:tblPr>
      <w:tblGrid>
        <w:gridCol w:w="450"/>
        <w:gridCol w:w="8429"/>
        <w:tblGridChange w:id="0">
          <w:tblGrid>
            <w:gridCol w:w="450"/>
            <w:gridCol w:w="84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a"/>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a"/>
                <w:sz w:val="24"/>
                <w:szCs w:val="24"/>
                <w:u w:val="none"/>
                <w:shd w:fill="auto" w:val="clear"/>
                <w:vertAlign w:val="baseline"/>
              </w:rPr>
            </w:pPr>
            <w:r w:rsidDel="00000000" w:rsidR="00000000" w:rsidRPr="00000000">
              <w:rPr>
                <w:i w:val="0"/>
                <w:iCs w:val="0"/>
                <w:smallCaps w:val="0"/>
                <w:strike w:val="0"/>
                <w:color w:val="00000a"/>
                <w:sz w:val="24"/>
                <w:szCs w:val="24"/>
                <w:u w:val="none"/>
                <w:shd w:fill="auto" w:val="clear"/>
                <w:vertAlign w:val="baseline"/>
                <w:rtl w:val="0"/>
              </w:rPr>
              <w:t xml:space="preserve">jeden plik pdf przesłany na wskazany w Regulaminie adres e-mail</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i w:val="0"/>
                <w:iCs w:val="0"/>
                <w:smallCaps w:val="0"/>
                <w:strike w:val="0"/>
                <w:color w:val="00000a"/>
                <w:sz w:val="24"/>
                <w:szCs w:val="24"/>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a"/>
                <w:sz w:val="24"/>
                <w:szCs w:val="24"/>
                <w:u w:val="none"/>
                <w:shd w:fill="auto" w:val="clear"/>
                <w:vertAlign w:val="baseline"/>
              </w:rPr>
            </w:pPr>
            <w:r w:rsidDel="00000000" w:rsidR="00000000" w:rsidRPr="00000000">
              <w:rPr>
                <w:i w:val="0"/>
                <w:iCs w:val="0"/>
                <w:smallCaps w:val="0"/>
                <w:strike w:val="0"/>
                <w:color w:val="00000a"/>
                <w:sz w:val="24"/>
                <w:szCs w:val="24"/>
                <w:u w:val="none"/>
                <w:shd w:fill="auto" w:val="clear"/>
                <w:vertAlign w:val="baseline"/>
                <w:rtl w:val="0"/>
              </w:rPr>
              <w:t xml:space="preserve">link do wirtualnego, interaktywnego portfolio – w przypadku wybrania tej odpowiedzi, proszę podać link:</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a"/>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141" w:right="0" w:firstLine="0"/>
        <w:rPr>
          <w:b w:val="1"/>
          <w:bCs w:val="1"/>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a"/>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Ochrona danych osobowych – klauzula RODO</w:t>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Zgodnie z art. 13 ust. 1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 dalej: RODO, informujemy, że administratorem danych osobowych jest Stowarzyszenie Młodych Animatorów Kultury z siedzibą w Poznaniu (60-538), ul. Kościelna 18/6.</w:t>
      </w:r>
    </w:p>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Na podstawie obowiązujących przepisów, nie wyznaczono Inspektora Ochrony Danych (IOD). W sprawach związanych z ochroną danych osobowych można się kontaktować: listownie (</w:t>
      </w:r>
      <w:r w:rsidDel="00000000" w:rsidR="00000000" w:rsidRPr="00000000">
        <w:rPr>
          <w:i w:val="0"/>
          <w:iCs w:val="0"/>
          <w:smallCaps w:val="0"/>
          <w:strike w:val="0"/>
          <w:color w:val="000000"/>
          <w:sz w:val="24"/>
          <w:szCs w:val="24"/>
          <w:u w:val="none"/>
          <w:shd w:fill="auto" w:val="clear"/>
          <w:vertAlign w:val="baseline"/>
          <w:rtl w:val="0"/>
        </w:rPr>
        <w:t xml:space="preserve">pod adresem: ul. </w:t>
      </w:r>
      <w:r w:rsidDel="00000000" w:rsidR="00000000" w:rsidRPr="00000000">
        <w:rPr>
          <w:sz w:val="24"/>
          <w:szCs w:val="24"/>
          <w:rtl w:val="0"/>
        </w:rPr>
        <w:t xml:space="preserve">Główna 42</w:t>
      </w:r>
      <w:r w:rsidDel="00000000" w:rsidR="00000000" w:rsidRPr="00000000">
        <w:rPr>
          <w:i w:val="0"/>
          <w:iCs w:val="0"/>
          <w:smallCaps w:val="0"/>
          <w:strike w:val="0"/>
          <w:color w:val="000000"/>
          <w:sz w:val="24"/>
          <w:szCs w:val="24"/>
          <w:u w:val="none"/>
          <w:shd w:fill="auto" w:val="clear"/>
          <w:vertAlign w:val="baseline"/>
          <w:rtl w:val="0"/>
        </w:rPr>
        <w:t xml:space="preserve">, 6</w:t>
      </w:r>
      <w:r w:rsidDel="00000000" w:rsidR="00000000" w:rsidRPr="00000000">
        <w:rPr>
          <w:sz w:val="24"/>
          <w:szCs w:val="24"/>
          <w:rtl w:val="0"/>
        </w:rPr>
        <w:t xml:space="preserve">1</w:t>
      </w:r>
      <w:r w:rsidDel="00000000" w:rsidR="00000000" w:rsidRPr="00000000">
        <w:rPr>
          <w:i w:val="0"/>
          <w:iCs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007</w:t>
      </w:r>
      <w:r w:rsidDel="00000000" w:rsidR="00000000" w:rsidRPr="00000000">
        <w:rPr>
          <w:i w:val="0"/>
          <w:iCs w:val="0"/>
          <w:smallCaps w:val="0"/>
          <w:strike w:val="0"/>
          <w:color w:val="000000"/>
          <w:sz w:val="24"/>
          <w:szCs w:val="24"/>
          <w:u w:val="none"/>
          <w:shd w:fill="auto" w:val="clear"/>
          <w:vertAlign w:val="baseline"/>
          <w:rtl w:val="0"/>
        </w:rPr>
        <w:t xml:space="preserve"> Poznań</w:t>
      </w:r>
      <w:r w:rsidDel="00000000" w:rsidR="00000000" w:rsidRPr="00000000">
        <w:rPr>
          <w:i w:val="0"/>
          <w:iCs w:val="0"/>
          <w:smallCaps w:val="0"/>
          <w:strike w:val="0"/>
          <w:color w:val="000000"/>
          <w:sz w:val="24"/>
          <w:szCs w:val="24"/>
          <w:u w:val="none"/>
          <w:shd w:fill="auto" w:val="clear"/>
          <w:vertAlign w:val="baseline"/>
          <w:rtl w:val="0"/>
        </w:rPr>
        <w:t xml:space="preserve">) oraz przez e-mail (smak@animatorzysmak.pl).</w:t>
      </w:r>
    </w:p>
    <w:p w:rsidR="00000000" w:rsidDel="00000000" w:rsidP="00000000" w:rsidRDefault="00000000" w:rsidRPr="00000000" w14:paraId="0000005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Stowarzyszenie Młodych Animatorów Kultury będzie przetwarzać dane osobowe w celu:</w:t>
      </w:r>
    </w:p>
    <w:p w:rsidR="00000000" w:rsidDel="00000000" w:rsidP="00000000" w:rsidRDefault="00000000" w:rsidRPr="00000000" w14:paraId="0000005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realizacji celów statutowych Stowarzyszenia Młodych Animatorów Kultury,</w:t>
      </w:r>
    </w:p>
    <w:p w:rsidR="00000000" w:rsidDel="00000000" w:rsidP="00000000" w:rsidRDefault="00000000" w:rsidRPr="00000000" w14:paraId="0000005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zadań związanych z organizowaniem imprez artystycznych, rozrywkowych, kulturalno-społecznych;</w:t>
      </w:r>
    </w:p>
    <w:p w:rsidR="00000000" w:rsidDel="00000000" w:rsidP="00000000" w:rsidRDefault="00000000" w:rsidRPr="00000000" w14:paraId="0000005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informowania o zbliżających się wydarzeniach organizowanych przez Administratora;</w:t>
      </w:r>
    </w:p>
    <w:p w:rsidR="00000000" w:rsidDel="00000000" w:rsidP="00000000" w:rsidRDefault="00000000" w:rsidRPr="00000000" w14:paraId="0000005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realizacji obowiązku prawnego ciążącego na administratorze (art. 6 ust. 1 lit. c RODO);</w:t>
      </w:r>
    </w:p>
    <w:p w:rsidR="00000000" w:rsidDel="00000000" w:rsidP="00000000" w:rsidRDefault="00000000" w:rsidRPr="00000000" w14:paraId="0000005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wykonania umowy, której stroną jest osoba, której dane dotyczą, lub do podjęcia działań na żądanie osoby, której dane dotyczą, przed zawarciem umowy (art. 6 ust. 1 lit. b RODO);</w:t>
      </w:r>
    </w:p>
    <w:p w:rsidR="00000000" w:rsidDel="00000000" w:rsidP="00000000" w:rsidRDefault="00000000" w:rsidRPr="00000000" w14:paraId="0000005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promocji działalności i pozytywnego wizerunku Administratora na podstawie udzielonej przez Państwa zgody (art. 6 ust. 1 lit. a RODO);</w:t>
      </w:r>
    </w:p>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09"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realizacji zadań wynikających z ustawy Prawo o stowarzyszeniach, ustawy o działalności pożytku publicznego i o wolontariacie, ustawy o organizowaniu i prowadzeniu działalności kulturalnej oraz innych ustaw w związku z realizacją poszczególnych projektów realizowanych przez Administratora.</w:t>
      </w:r>
    </w:p>
    <w:p w:rsidR="00000000" w:rsidDel="00000000" w:rsidP="00000000" w:rsidRDefault="00000000" w:rsidRPr="00000000" w14:paraId="0000005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Podstawą prawną przetwarzania danych Administratora jest:</w:t>
      </w:r>
    </w:p>
    <w:p w:rsidR="00000000" w:rsidDel="00000000" w:rsidP="00000000" w:rsidRDefault="00000000" w:rsidRPr="00000000" w14:paraId="0000005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niezbędność do wykonania umowy lub do podjęcia działań na żądanie przed zawarciem umowy (art. 6 ust. 1 lit. b RODO),</w:t>
      </w:r>
    </w:p>
    <w:p w:rsidR="00000000" w:rsidDel="00000000" w:rsidP="00000000" w:rsidRDefault="00000000" w:rsidRPr="00000000" w14:paraId="0000005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konieczność wypełnienia obowiązku prawnego ciążącego na administratorze (art. 6 ust. 1 lit. c RODO),</w:t>
      </w:r>
    </w:p>
    <w:p w:rsidR="00000000" w:rsidDel="00000000" w:rsidP="00000000" w:rsidRDefault="00000000" w:rsidRPr="00000000" w14:paraId="0000005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niezbędność do celów wynikających z prawnie uzasadnionych interesów realizowanych przez administratora (art. 6 ust. 1 lit. f RODO).</w:t>
      </w:r>
    </w:p>
    <w:p w:rsidR="00000000" w:rsidDel="00000000" w:rsidP="00000000" w:rsidRDefault="00000000" w:rsidRPr="00000000" w14:paraId="0000005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Pozyskane dane osobowe mogą być przekazywane:</w:t>
      </w:r>
    </w:p>
    <w:p w:rsidR="00000000" w:rsidDel="00000000" w:rsidP="00000000" w:rsidRDefault="00000000" w:rsidRPr="00000000" w14:paraId="0000005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podmiotom z którymi Administrator zawarł umowy na świadczenie usług serwisowych dotyczących systemów informatycznych wdrożonych w Stowarzyszeniu Młodych Animatorów Kultury,</w:t>
      </w:r>
    </w:p>
    <w:p w:rsidR="00000000" w:rsidDel="00000000" w:rsidP="00000000" w:rsidRDefault="00000000" w:rsidRPr="00000000" w14:paraId="0000005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podmiotom świadczącym usługi na rzecz Administratora tj. podmiotom, które w imieniu Administratora przetwarzają dane osobowe na podstawie zawartej z Administratorem umowy powierzenia przetwarzania danych osobowych,</w:t>
      </w:r>
    </w:p>
    <w:p w:rsidR="00000000" w:rsidDel="00000000" w:rsidP="00000000" w:rsidRDefault="00000000" w:rsidRPr="00000000" w14:paraId="0000006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organom lub podmiotom publicznym uprawnionym do uzyskania danych na podstawie obowiązujących przepisów prawa, np. sądom, organom ścigania lub instytucjom państwowym, gdy wystąpią z żądaniem, w oparciu o stosowną podstawę prawną,</w:t>
      </w:r>
    </w:p>
    <w:p w:rsidR="00000000" w:rsidDel="00000000" w:rsidP="00000000" w:rsidRDefault="00000000" w:rsidRPr="00000000" w14:paraId="0000006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podmiotom, instytucjom i organizacjom, z którymi Administrator zawarł umowę na realizację projektu/ów w ramach przyznanego dofinansowania, grantu lub zlecenia.</w:t>
      </w:r>
    </w:p>
    <w:p w:rsidR="00000000" w:rsidDel="00000000" w:rsidP="00000000" w:rsidRDefault="00000000" w:rsidRPr="00000000" w14:paraId="0000006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Dane osobowe nie będą przekazane do państw trzecich.</w:t>
      </w:r>
    </w:p>
    <w:p w:rsidR="00000000" w:rsidDel="00000000" w:rsidP="00000000" w:rsidRDefault="00000000" w:rsidRPr="00000000" w14:paraId="0000006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Okres przetwarzania danych osobowych jest uzależniony od celu w jakim dane są przetwarzane. Okres, przez który dane osobowe będą przechowywane jest obliczany w oparciu o następujące kryteria:</w:t>
      </w:r>
    </w:p>
    <w:p w:rsidR="00000000" w:rsidDel="00000000" w:rsidP="00000000" w:rsidRDefault="00000000" w:rsidRPr="00000000" w14:paraId="0000006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czasu obowiązywania umowy,</w:t>
      </w:r>
    </w:p>
    <w:p w:rsidR="00000000" w:rsidDel="00000000" w:rsidP="00000000" w:rsidRDefault="00000000" w:rsidRPr="00000000" w14:paraId="0000006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przepisy prawa, które mogą nas obligować do przetwarzania danych przez określony czas,</w:t>
      </w:r>
    </w:p>
    <w:p w:rsidR="00000000" w:rsidDel="00000000" w:rsidP="00000000" w:rsidRDefault="00000000" w:rsidRPr="00000000" w14:paraId="0000006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okres, który jest niezbędny do obrony naszych interesów.</w:t>
      </w:r>
    </w:p>
    <w:p w:rsidR="00000000" w:rsidDel="00000000" w:rsidP="00000000" w:rsidRDefault="00000000" w:rsidRPr="00000000" w14:paraId="0000006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Ponadto informujemy, że mają Państwo prawo do:</w:t>
      </w:r>
    </w:p>
    <w:p w:rsidR="00000000" w:rsidDel="00000000" w:rsidP="00000000" w:rsidRDefault="00000000" w:rsidRPr="00000000" w14:paraId="0000006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dostępu do swoich danych osobowych,</w:t>
      </w:r>
    </w:p>
    <w:p w:rsidR="00000000" w:rsidDel="00000000" w:rsidP="00000000" w:rsidRDefault="00000000" w:rsidRPr="00000000" w14:paraId="0000006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żądania sprostowania swoich danych osobowych, które są nieprawidłowe oraz uzupełnienia niekompletnych danych osobowych,</w:t>
      </w:r>
    </w:p>
    <w:p w:rsidR="00000000" w:rsidDel="00000000" w:rsidP="00000000" w:rsidRDefault="00000000" w:rsidRPr="00000000" w14:paraId="0000006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żądania usunięcia swoich danych osobowych, w szczególności w przypadku cofnięcia zgody na przetwarzanie, gdy nie ma innej podstawy prawnej przetwarzania,</w:t>
      </w:r>
    </w:p>
    <w:p w:rsidR="00000000" w:rsidDel="00000000" w:rsidP="00000000" w:rsidRDefault="00000000" w:rsidRPr="00000000" w14:paraId="0000006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żądania ograniczenia przetwarzania swoich danych osobowych,</w:t>
      </w:r>
    </w:p>
    <w:p w:rsidR="00000000" w:rsidDel="00000000" w:rsidP="00000000" w:rsidRDefault="00000000" w:rsidRPr="00000000" w14:paraId="0000006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wniesienia sprzeciwu wobec przetwarzania swoich danych, ze względu na szczególną sytuację, w przypadkach, kiedy przetwarzamy dane na podstawie naszego prawnie usprawiedliwionego interesu czy też na potrzeby marketingu bezpośredniego,</w:t>
      </w:r>
    </w:p>
    <w:p w:rsidR="00000000" w:rsidDel="00000000" w:rsidP="00000000" w:rsidRDefault="00000000" w:rsidRPr="00000000" w14:paraId="0000006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przenoszenia swoich danych osobowych,</w:t>
      </w:r>
    </w:p>
    <w:p w:rsidR="00000000" w:rsidDel="00000000" w:rsidP="00000000" w:rsidRDefault="00000000" w:rsidRPr="00000000" w14:paraId="0000006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wniesienia skargi do organu nadzorczego zajmującego się ochroną danych osobowych, tj. Prezesa Urzędu Ochrony Danych Osobowych.</w:t>
      </w:r>
    </w:p>
    <w:p w:rsidR="00000000" w:rsidDel="00000000" w:rsidP="00000000" w:rsidRDefault="00000000" w:rsidRPr="00000000" w14:paraId="0000006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 zakresie, w jakim dane osobowe są przetwarzane na podstawie zgody – mają Państwo prawo wycofania zgody na przetwarzanie danych w dowolnym momencie. Wycofanie zgody nie ma wpływu na zgodność z prawem przetwarzania, którego dokonano na podstawie zgody przed jej wycofaniem. Zgodę można wycofać poprzez wysłanie oświadczenia o wycofaniu zgody na nasz adres korespondencyjny bądź adres e-mailowy wskazany w § 6 ust. 2.</w:t>
      </w:r>
    </w:p>
    <w:p w:rsidR="00000000" w:rsidDel="00000000" w:rsidP="00000000" w:rsidRDefault="00000000" w:rsidRPr="00000000" w14:paraId="000000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Przetwarzanie Państwa danych osobowych nie będzie podlegało zautomatyzowanemu podejmowaniu decyzji, w tym profilowaniu, o którym mowa w art. 22 ust. 1 i 4 RODO.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24" w:line="240" w:lineRule="auto"/>
        <w:ind w:left="720" w:right="0" w:hanging="360"/>
        <w:rPr>
          <w:i w:val="0"/>
          <w:iCs w:val="0"/>
          <w:smallCaps w:val="0"/>
          <w:strike w:val="0"/>
          <w:color w:val="000000"/>
          <w:sz w:val="24"/>
          <w:szCs w:val="24"/>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Oświadczenia*</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Oświadczam, że złożony projekt stanowi moją wyłączną własność i nie narusza praw osób trzecich, ani bezwzględnie obowiązujących przepisów prawa oraz że zaproponowany projekt jest nowy, oryginalny i wcześniej niepublikowany.</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Przesłanie karty zgłoszenia i załączników na adres smak@animatorzysmak.pl jest jednoznaczne z oświadczeniem uczestnika naboru o zapoznaniu się z Regulaminem Programu rezydencji badawczo-artystycznych oraz akceptacją zapisów Regulaminu.</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Zapoznałem się z Regulaminem Programu rezydencji</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badawczo-artystycznych i akceptuję jego wszystkie postanowienia. Dobrowolnie przystępuję do uczestnictwa w Programie. Dane zawarte w karcie zgłoszenia są zgodne z prawdą. Oświadczam, że wszelkie treści, w tym dzieła, zdjęcia i dane osobowe udostępnione w związku z konkursem są prawdziwe i nie naruszają jakichkolwiek praw autorskich majątkowych i dóbr osobistych oraz że mogą być wykorzystane w zakresie opisanym w Regulaminie Programu rezydencji badawczo-artystycznych. Jednocześnie oświadczam, iż osoby trzecie, których dane osobowe zostały wykorzystane w zgłoszeniu projektu graficznego nadesłanym przez uczestnika, wyraziły zgodę na ich publikację.</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3401"/>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3401"/>
        <w:jc w:val="right"/>
        <w:rPr>
          <w:sz w:val="24"/>
          <w:szCs w:val="24"/>
        </w:rPr>
      </w:pPr>
      <w:r w:rsidDel="00000000" w:rsidR="00000000" w:rsidRPr="00000000">
        <w:rPr>
          <w:i w:val="0"/>
          <w:iCs w:val="0"/>
          <w:smallCaps w:val="0"/>
          <w:strike w:val="0"/>
          <w:color w:val="000000"/>
          <w:sz w:val="24"/>
          <w:szCs w:val="24"/>
          <w:u w:val="none"/>
          <w:shd w:fill="auto" w:val="clear"/>
          <w:vertAlign w:val="baseline"/>
          <w:rtl w:val="0"/>
        </w:rPr>
        <w:t xml:space="preserve">(data i podpis; podpis składany jest w</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przypadku</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wyboru projektu do realizacji;</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3401"/>
        <w:jc w:val="right"/>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na etapie naboru</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nie ma</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potrzeby podpisywania oświadczenia)</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18"/>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18"/>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*W przypadku, gdy projekt jest pracą zespołową, wszyscy uczestnicy i uczestniczki naboru powinni podpisać niniejsze oświadczenia.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tl w:val="0"/>
        </w:rPr>
      </w:r>
    </w:p>
    <w:sectPr>
      <w:footerReference r:id="rId7" w:type="default"/>
      <w:footerReference r:id="rId8" w:type="first"/>
      <w:footerReference r:id="rId9" w:type="even"/>
      <w:pgSz w:h="16838" w:w="11906"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upperRoman"/>
      <w:lvlText w:val="%1."/>
      <w:lvlJc w:val="right"/>
      <w:pPr>
        <w:ind w:left="720" w:hanging="360"/>
      </w:pPr>
      <w:rPr>
        <w:rFonts w:ascii="Arial" w:cs="Arial" w:eastAsia="Arial" w:hAnsi="Arial"/>
        <w:b w:val="1"/>
        <w:bCs w:val="1"/>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bCs w:val="0"/>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bCs w:val="0"/>
      <w:i w:val="0"/>
      <w:iCs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bCs w:val="0"/>
      <w:i w:val="0"/>
      <w:iCs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0"/>
      <w:iCs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1"/>
      <w:iCs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bCs w:val="0"/>
      <w:i w:val="0"/>
      <w:iCs w:val="0"/>
      <w:smallCaps w:val="0"/>
      <w:strike w:val="0"/>
      <w:color w:val="000000"/>
      <w:sz w:val="52"/>
      <w:szCs w:val="52"/>
      <w:u w:val="none"/>
      <w:shd w:fill="auto" w:val="clear"/>
      <w:vertAlign w:val="baseline"/>
    </w:rPr>
  </w:style>
  <w:style w:type="character" w:styleId="DefaultParagraphFont" w:default="1">
    <w:name w:val="Default Paragraph Font"/>
    <w:uiPriority w:val="1"/>
    <w:semiHidden w:val="1"/>
    <w:unhideWhenUsed w:val="1"/>
    <w:qFormat w:val="1"/>
    <w:rPr/>
  </w:style>
  <w:style w:type="character" w:styleId="StopkaZnak" w:customStyle="1">
    <w:name w:val="Stopka Znak"/>
    <w:basedOn w:val="DefaultParagraphFont"/>
    <w:uiPriority w:val="99"/>
    <w:qFormat w:val="1"/>
    <w:rsid w:val="00E000AF"/>
    <w:rPr/>
  </w:style>
  <w:style w:type="character" w:styleId="Pagenumber">
    <w:name w:val="page number"/>
    <w:basedOn w:val="DefaultParagraphFont"/>
    <w:uiPriority w:val="99"/>
    <w:semiHidden w:val="1"/>
    <w:unhideWhenUsed w:val="1"/>
    <w:qFormat w:val="1"/>
    <w:rsid w:val="00E000AF"/>
    <w:rPr/>
  </w:style>
  <w:style w:type="character" w:styleId="NagwekZnak" w:customStyle="1">
    <w:name w:val="Nagłówek Znak"/>
    <w:basedOn w:val="DefaultParagraphFont"/>
    <w:uiPriority w:val="99"/>
    <w:qFormat w:val="1"/>
    <w:rsid w:val="00E000AF"/>
    <w:rPr/>
  </w:style>
  <w:style w:type="paragraph" w:styleId="Nagwek">
    <w:name w:val="Nagłówek"/>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Indeks">
    <w:name w:val="Indeks"/>
    <w:basedOn w:val="Normal"/>
    <w:qFormat w:val="1"/>
    <w:pPr>
      <w:suppressLineNumbers w:val="1"/>
    </w:pPr>
    <w:rPr>
      <w:rFonts w:cs="Lucida Sans"/>
    </w:rPr>
  </w:style>
  <w:style w:type="paragraph" w:styleId="Normal1" w:default="1">
    <w:name w:val="normal1"/>
    <w:qFormat w:val="1"/>
    <w:pPr>
      <w:widowControl w:val="1"/>
      <w:suppressAutoHyphens w:val="1"/>
      <w:bidi w:val="0"/>
      <w:spacing w:after="0" w:before="0" w:line="276" w:lineRule="auto"/>
      <w:jc w:val="left"/>
    </w:pPr>
    <w:rPr>
      <w:rFonts w:ascii="Arial" w:cs="Arial" w:eastAsia="Arial" w:hAnsi="Arial"/>
      <w:color w:val="auto"/>
      <w:kern w:val="0"/>
      <w:sz w:val="22"/>
      <w:szCs w:val="22"/>
      <w:lang w:bidi="hi-IN" w:eastAsia="zh-CN" w:val="pl-PL"/>
    </w:rPr>
  </w:style>
  <w:style w:type="paragraph" w:styleId="ListParagraph">
    <w:name w:val="List Paragraph"/>
    <w:basedOn w:val="Normal"/>
    <w:uiPriority w:val="34"/>
    <w:qFormat w:val="1"/>
    <w:rsid w:val="00E000AF"/>
    <w:pPr>
      <w:spacing w:after="0" w:before="0"/>
      <w:ind w:left="720"/>
      <w:contextualSpacing w:val="1"/>
    </w:pPr>
    <w:rPr/>
  </w:style>
  <w:style w:type="paragraph" w:styleId="Gwkaistopka">
    <w:name w:val="Główka i stopka"/>
    <w:basedOn w:val="Normal"/>
    <w:qFormat w:val="1"/>
    <w:pPr/>
    <w:rPr/>
  </w:style>
  <w:style w:type="paragraph" w:styleId="Footer">
    <w:name w:val="Footer"/>
    <w:basedOn w:val="Normal"/>
    <w:link w:val="StopkaZnak"/>
    <w:uiPriority w:val="99"/>
    <w:unhideWhenUsed w:val="1"/>
    <w:rsid w:val="00E000AF"/>
    <w:pPr>
      <w:tabs>
        <w:tab w:val="clear" w:pos="720"/>
        <w:tab w:val="center" w:leader="none" w:pos="4536"/>
        <w:tab w:val="right" w:leader="none" w:pos="9072"/>
      </w:tabs>
      <w:spacing w:line="240" w:lineRule="auto"/>
    </w:pPr>
    <w:rPr/>
  </w:style>
  <w:style w:type="paragraph" w:styleId="Header">
    <w:name w:val="Header"/>
    <w:basedOn w:val="Normal"/>
    <w:link w:val="NagwekZnak"/>
    <w:uiPriority w:val="99"/>
    <w:unhideWhenUsed w:val="1"/>
    <w:rsid w:val="00E000AF"/>
    <w:pPr>
      <w:tabs>
        <w:tab w:val="clear" w:pos="720"/>
        <w:tab w:val="center" w:leader="none" w:pos="4536"/>
        <w:tab w:val="right" w:leader="none" w:pos="9072"/>
      </w:tabs>
      <w:spacing w:line="240" w:lineRule="auto"/>
    </w:pPr>
    <w:rPr/>
  </w:style>
  <w:style w:type="numbering" w:styleId="NoList" w:default="1">
    <w:name w:val="No List"/>
    <w:uiPriority w:val="99"/>
    <w:semiHidden w:val="1"/>
    <w:unhideWhenUsed w:val="1"/>
    <w:qFormat w:val="1"/>
  </w:style>
  <w:style w:type="table" w:styleId="TableNormal" w:default="1">
    <w:name w:val="Table Normal"/>
  </w:style>
  <w:style w:type="table" w:styleId="Standardowy" w:default="1">
    <w:name w:val="Normal Table"/>
    <w:uiPriority w:val="99"/>
    <w:semiHidden w:val="1"/>
    <w:unhideWhenUsed w:val="1"/>
    <w:tblPr>
      <w:tblCellMar>
        <w:top w:w="0.0" w:type="dxa"/>
        <w:left w:w="108.0" w:type="dxa"/>
        <w:bottom w:w="0.0" w:type="dxa"/>
        <w:right w:w="108.0" w:type="dxa"/>
      </w:tblCellMar>
    </w:tblPr>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Subtitle">
    <w:name w:val="Subtitle"/>
    <w:basedOn w:val="Normal"/>
    <w:next w:val="Normal"/>
    <w:pPr>
      <w:keepNext w:val="1"/>
      <w:keepLines w:val="1"/>
      <w:spacing w:after="320" w:before="0" w:line="24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d6fU5howmnXDACVdpzIH3wIBNA==">CgMxLjAaHwoBMBIaChgICVIUChJ0YWJsZS5lcHFmbnBqZm9uN2w4AHIhMW0xaHRRWHRYa2hjVlFyV1hRcGY5QU1ZT1BkTlotemZD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2025-03-04T15:06:00Z</dcterms:created>
  <dc:creator>Misia</dc:creator>
</cp:coreProperties>
</file>

<file path=docProps/custom.xml><?xml version="1.0" encoding="utf-8"?>
<Properties xmlns="http://schemas.openxmlformats.org/officeDocument/2006/custom-properties" xmlns:vt="http://schemas.openxmlformats.org/officeDocument/2006/docPropsVTypes"/>
</file>